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A566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2062FED7" w14:textId="77777777" w:rsidR="00EC2271" w:rsidRPr="00737960" w:rsidRDefault="00EC2271" w:rsidP="00EC2271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JOSE VALDUGA</w:t>
      </w:r>
    </w:p>
    <w:p w14:paraId="10D74E35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EE00166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62A27E18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ECC48F8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E181B4C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0DDC1E3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507FAACC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4CC84241" w14:textId="20BFA17F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EC2271">
        <w:rPr>
          <w:rFonts w:ascii="Arial" w:hAnsi="Arial" w:cs="Arial"/>
          <w:bCs/>
          <w:iCs/>
          <w:color w:val="auto"/>
        </w:rPr>
        <w:t xml:space="preserve"> 0</w:t>
      </w:r>
      <w:r w:rsidR="003400AF">
        <w:rPr>
          <w:rFonts w:ascii="Arial" w:hAnsi="Arial" w:cs="Arial"/>
          <w:bCs/>
          <w:iCs/>
          <w:color w:val="auto"/>
        </w:rPr>
        <w:t>13</w:t>
      </w:r>
      <w:r w:rsidR="00EC2271">
        <w:rPr>
          <w:rFonts w:ascii="Arial" w:hAnsi="Arial" w:cs="Arial"/>
          <w:bCs/>
          <w:iCs/>
          <w:color w:val="auto"/>
        </w:rPr>
        <w:t>/202</w:t>
      </w:r>
      <w:r w:rsidR="003400AF">
        <w:rPr>
          <w:rFonts w:ascii="Arial" w:hAnsi="Arial" w:cs="Arial"/>
          <w:bCs/>
          <w:iCs/>
          <w:color w:val="auto"/>
        </w:rPr>
        <w:t>5</w:t>
      </w:r>
    </w:p>
    <w:p w14:paraId="39A291E7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2CC4200A" w14:textId="1934B1BA" w:rsidR="004F0990" w:rsidRPr="00737960" w:rsidRDefault="004F0990" w:rsidP="003400AF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="003400AF" w:rsidRPr="003400AF">
        <w:rPr>
          <w:rFonts w:ascii="Arial" w:hAnsi="Arial" w:cs="Arial"/>
          <w:bCs/>
          <w:i/>
          <w:color w:val="auto"/>
        </w:rPr>
        <w:t>“AUTORIZA O MUNICÍPIO DE PONTE PRETA A FIRMAR CONTRATO DE RATEIO COM O CONSÓRCIO INTERMUNICIPAL DA REGIÃO DO ALTO URUGUAI - CIRAU”.</w:t>
      </w:r>
    </w:p>
    <w:p w14:paraId="7B0DE04B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5E629415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06D7C6C5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4BE18A6" w14:textId="1244F8C5" w:rsidR="003400AF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Pr="00737960">
        <w:rPr>
          <w:rFonts w:ascii="Arial" w:hAnsi="Arial" w:cs="Arial"/>
          <w:color w:val="auto"/>
        </w:rPr>
        <w:t xml:space="preserve"> ao Projeto de Lei n. 0</w:t>
      </w:r>
      <w:r w:rsidR="003400AF">
        <w:rPr>
          <w:rFonts w:ascii="Arial" w:hAnsi="Arial" w:cs="Arial"/>
          <w:color w:val="auto"/>
        </w:rPr>
        <w:t>13</w:t>
      </w:r>
      <w:r w:rsidR="00EC2271">
        <w:rPr>
          <w:rFonts w:ascii="Arial" w:hAnsi="Arial" w:cs="Arial"/>
          <w:color w:val="auto"/>
        </w:rPr>
        <w:t xml:space="preserve"> de </w:t>
      </w:r>
      <w:r w:rsidR="003400AF">
        <w:rPr>
          <w:rFonts w:ascii="Arial" w:hAnsi="Arial" w:cs="Arial"/>
          <w:color w:val="auto"/>
        </w:rPr>
        <w:t>14</w:t>
      </w:r>
      <w:r w:rsidR="00EC2271">
        <w:rPr>
          <w:rFonts w:ascii="Arial" w:hAnsi="Arial" w:cs="Arial"/>
          <w:color w:val="auto"/>
        </w:rPr>
        <w:t xml:space="preserve"> d</w:t>
      </w:r>
      <w:proofErr w:type="spellStart"/>
      <w:r w:rsidR="00EC2271">
        <w:rPr>
          <w:rFonts w:ascii="Arial" w:hAnsi="Arial" w:cs="Arial"/>
          <w:color w:val="auto"/>
        </w:rPr>
        <w:t>e</w:t>
      </w:r>
      <w:proofErr w:type="spellEnd"/>
      <w:r w:rsidR="00EC2271">
        <w:rPr>
          <w:rFonts w:ascii="Arial" w:hAnsi="Arial" w:cs="Arial"/>
          <w:color w:val="auto"/>
        </w:rPr>
        <w:t xml:space="preserve"> </w:t>
      </w:r>
      <w:proofErr w:type="gramStart"/>
      <w:r w:rsidR="003400AF">
        <w:rPr>
          <w:rFonts w:ascii="Arial" w:hAnsi="Arial" w:cs="Arial"/>
          <w:color w:val="auto"/>
        </w:rPr>
        <w:t>Março</w:t>
      </w:r>
      <w:proofErr w:type="gramEnd"/>
      <w:r w:rsidRPr="00737960">
        <w:rPr>
          <w:rFonts w:ascii="Arial" w:hAnsi="Arial" w:cs="Arial"/>
          <w:color w:val="auto"/>
        </w:rPr>
        <w:t xml:space="preserve"> de 20</w:t>
      </w:r>
      <w:r w:rsidR="00EC2271">
        <w:rPr>
          <w:rFonts w:ascii="Arial" w:hAnsi="Arial" w:cs="Arial"/>
          <w:color w:val="auto"/>
        </w:rPr>
        <w:t>2</w:t>
      </w:r>
      <w:r w:rsidR="003400A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EC2271">
        <w:rPr>
          <w:rFonts w:ascii="Arial" w:hAnsi="Arial" w:cs="Arial"/>
          <w:color w:val="auto"/>
        </w:rPr>
        <w:t xml:space="preserve"> firma Contrato com</w:t>
      </w:r>
      <w:r w:rsidR="00ED7B92">
        <w:rPr>
          <w:rFonts w:ascii="Arial" w:hAnsi="Arial" w:cs="Arial"/>
          <w:color w:val="auto"/>
        </w:rPr>
        <w:t xml:space="preserve"> a CIRAU</w:t>
      </w:r>
      <w:r w:rsidR="00ED7B92">
        <w:rPr>
          <w:rFonts w:ascii="Arial" w:hAnsi="Arial" w:cs="Arial"/>
          <w:bCs/>
          <w:iCs/>
          <w:color w:val="auto"/>
        </w:rPr>
        <w:t>, a fim de permitir</w:t>
      </w:r>
      <w:r w:rsidR="00EC2271">
        <w:rPr>
          <w:rFonts w:ascii="Arial" w:hAnsi="Arial" w:cs="Arial"/>
          <w:bCs/>
          <w:iCs/>
          <w:color w:val="auto"/>
        </w:rPr>
        <w:t xml:space="preserve"> convênio desta com a Secretaria </w:t>
      </w:r>
      <w:r w:rsidR="003400AF">
        <w:rPr>
          <w:rFonts w:ascii="Arial" w:hAnsi="Arial" w:cs="Arial"/>
          <w:bCs/>
          <w:iCs/>
          <w:color w:val="auto"/>
        </w:rPr>
        <w:t>de Trabalho e Desenvolvimento Profissional do Estado do Rio Grande do Sul.</w:t>
      </w:r>
    </w:p>
    <w:p w14:paraId="232ED149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561F95DD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14C52FE8" w14:textId="77777777" w:rsidR="005E4AFA" w:rsidRDefault="005E4AF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BCB8AFB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A9FA5C2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C641EC7" w14:textId="77777777" w:rsidR="003400AF" w:rsidRPr="00737960" w:rsidRDefault="003400AF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9A6F6F1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755C51F1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1C074F2" w14:textId="77777777" w:rsidR="008A31A0" w:rsidRPr="00A30855" w:rsidRDefault="00D11CC4" w:rsidP="008A31A0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</w:t>
      </w:r>
      <w:r w:rsidR="00093099" w:rsidRPr="00737960">
        <w:rPr>
          <w:rFonts w:ascii="Arial" w:hAnsi="Arial" w:cs="Arial"/>
          <w:color w:val="auto"/>
        </w:rPr>
        <w:t xml:space="preserve"> competência para iniciar o processo legislativo</w:t>
      </w:r>
      <w:r w:rsidR="00A30855">
        <w:rPr>
          <w:rFonts w:ascii="Arial" w:hAnsi="Arial" w:cs="Arial"/>
          <w:color w:val="auto"/>
        </w:rPr>
        <w:t xml:space="preserve"> tratado</w:t>
      </w:r>
      <w:r w:rsidR="00093099" w:rsidRPr="00737960">
        <w:rPr>
          <w:rFonts w:ascii="Arial" w:hAnsi="Arial" w:cs="Arial"/>
          <w:color w:val="auto"/>
        </w:rPr>
        <w:t xml:space="preserve"> no presente </w:t>
      </w:r>
      <w:r w:rsidR="007C1EF2">
        <w:rPr>
          <w:rFonts w:ascii="Arial" w:hAnsi="Arial" w:cs="Arial"/>
          <w:color w:val="auto"/>
        </w:rPr>
        <w:t>P</w:t>
      </w:r>
      <w:r w:rsidR="00093099" w:rsidRPr="00737960">
        <w:rPr>
          <w:rFonts w:ascii="Arial" w:hAnsi="Arial" w:cs="Arial"/>
          <w:color w:val="auto"/>
        </w:rPr>
        <w:t xml:space="preserve">rojeto é </w:t>
      </w:r>
      <w:r w:rsidR="00093099" w:rsidRPr="00A30855">
        <w:rPr>
          <w:rFonts w:ascii="Arial" w:hAnsi="Arial" w:cs="Arial"/>
          <w:color w:val="auto"/>
        </w:rPr>
        <w:t xml:space="preserve">do </w:t>
      </w:r>
      <w:r w:rsidR="00AC07B0" w:rsidRPr="00A30855">
        <w:rPr>
          <w:rFonts w:ascii="Arial" w:hAnsi="Arial" w:cs="Arial"/>
          <w:color w:val="auto"/>
        </w:rPr>
        <w:t>Senhor Prefeito Municipal,</w:t>
      </w:r>
      <w:r w:rsidR="00093099" w:rsidRPr="00A30855">
        <w:rPr>
          <w:rFonts w:ascii="Arial" w:hAnsi="Arial" w:cs="Arial"/>
          <w:color w:val="auto"/>
        </w:rPr>
        <w:t xml:space="preserve"> em conformidade com o</w:t>
      </w:r>
      <w:r w:rsidR="00AC07B0" w:rsidRPr="00A30855">
        <w:rPr>
          <w:rFonts w:ascii="Arial" w:hAnsi="Arial" w:cs="Arial"/>
          <w:color w:val="auto"/>
        </w:rPr>
        <w:t xml:space="preserve"> Artigo 53</w:t>
      </w:r>
      <w:r w:rsidR="00093099" w:rsidRPr="00A30855">
        <w:rPr>
          <w:rFonts w:ascii="Arial" w:hAnsi="Arial" w:cs="Arial"/>
          <w:color w:val="auto"/>
        </w:rPr>
        <w:t>, d</w:t>
      </w:r>
      <w:r w:rsidR="007D5AC6" w:rsidRPr="00A30855">
        <w:rPr>
          <w:rFonts w:ascii="Arial" w:hAnsi="Arial" w:cs="Arial"/>
          <w:color w:val="auto"/>
        </w:rPr>
        <w:t>a Lei Orgânica Municipal</w:t>
      </w:r>
      <w:r w:rsidR="00017D32" w:rsidRPr="00A30855">
        <w:rPr>
          <w:rFonts w:ascii="Arial" w:hAnsi="Arial" w:cs="Arial"/>
          <w:color w:val="auto"/>
        </w:rPr>
        <w:t>.</w:t>
      </w:r>
    </w:p>
    <w:p w14:paraId="7F53656A" w14:textId="77777777" w:rsidR="008A31A0" w:rsidRPr="00A30855" w:rsidRDefault="008A31A0" w:rsidP="008A31A0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D669D4D" w14:textId="77777777" w:rsidR="00C313C2" w:rsidRPr="00A30855" w:rsidRDefault="008A31A0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A30855">
        <w:rPr>
          <w:rFonts w:ascii="Arial" w:hAnsi="Arial" w:cs="Arial"/>
        </w:rPr>
        <w:t xml:space="preserve">Passa-se à </w:t>
      </w:r>
      <w:r w:rsidR="004D6B5A" w:rsidRPr="00A30855">
        <w:rPr>
          <w:rFonts w:ascii="Arial" w:hAnsi="Arial" w:cs="Arial"/>
        </w:rPr>
        <w:t>análise dos requisitos legais para concretização do contrato</w:t>
      </w:r>
      <w:r w:rsidR="00C313C2" w:rsidRPr="00A30855">
        <w:rPr>
          <w:rFonts w:ascii="Arial" w:hAnsi="Arial" w:cs="Arial"/>
        </w:rPr>
        <w:t>.</w:t>
      </w:r>
    </w:p>
    <w:p w14:paraId="24AD6E50" w14:textId="77777777" w:rsidR="00C313C2" w:rsidRPr="00A30855" w:rsidRDefault="00C313C2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2C6DB6A6" w14:textId="5DF867E3" w:rsidR="00C313C2" w:rsidRPr="00A30855" w:rsidRDefault="004D6B5A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A30855">
        <w:rPr>
          <w:rFonts w:ascii="Arial" w:hAnsi="Arial" w:cs="Arial"/>
        </w:rPr>
        <w:t>O objeto do contrato está de acordo com as disposições legais e regulamentares. O contrato tem por objetiv</w:t>
      </w:r>
      <w:r w:rsidR="00C313C2" w:rsidRPr="00A30855">
        <w:rPr>
          <w:rFonts w:ascii="Arial" w:hAnsi="Arial" w:cs="Arial"/>
        </w:rPr>
        <w:t>o, em conjunto com demais M</w:t>
      </w:r>
      <w:r w:rsidRPr="00A30855">
        <w:rPr>
          <w:rFonts w:ascii="Arial" w:hAnsi="Arial" w:cs="Arial"/>
        </w:rPr>
        <w:t xml:space="preserve">unicípios da região, promover </w:t>
      </w:r>
      <w:r w:rsidR="003400AF">
        <w:rPr>
          <w:rFonts w:ascii="Arial" w:hAnsi="Arial" w:cs="Arial"/>
        </w:rPr>
        <w:t>cursos de qualificação profissional</w:t>
      </w:r>
      <w:r w:rsidRPr="00A30855">
        <w:rPr>
          <w:rFonts w:ascii="Arial" w:hAnsi="Arial" w:cs="Arial"/>
        </w:rPr>
        <w:t>.</w:t>
      </w:r>
    </w:p>
    <w:p w14:paraId="0804D201" w14:textId="77777777" w:rsidR="00C313C2" w:rsidRPr="00A30855" w:rsidRDefault="00C313C2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3BF91FB8" w14:textId="77777777" w:rsidR="00C313C2" w:rsidRPr="00A30855" w:rsidRDefault="004D6B5A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A30855">
        <w:rPr>
          <w:rFonts w:ascii="Arial" w:hAnsi="Arial" w:cs="Arial"/>
        </w:rPr>
        <w:t>As especificações dos serviços</w:t>
      </w:r>
      <w:r w:rsidR="00C313C2" w:rsidRPr="00A30855">
        <w:rPr>
          <w:rFonts w:ascii="Arial" w:hAnsi="Arial" w:cs="Arial"/>
        </w:rPr>
        <w:t>,</w:t>
      </w:r>
      <w:r w:rsidRPr="00A30855">
        <w:rPr>
          <w:rFonts w:ascii="Arial" w:hAnsi="Arial" w:cs="Arial"/>
        </w:rPr>
        <w:t xml:space="preserve"> os valores</w:t>
      </w:r>
      <w:r w:rsidR="00C313C2" w:rsidRPr="00A30855">
        <w:rPr>
          <w:rFonts w:ascii="Arial" w:hAnsi="Arial" w:cs="Arial"/>
        </w:rPr>
        <w:t xml:space="preserve"> e a validade</w:t>
      </w:r>
      <w:r w:rsidRPr="00A30855">
        <w:rPr>
          <w:rFonts w:ascii="Arial" w:hAnsi="Arial" w:cs="Arial"/>
        </w:rPr>
        <w:t xml:space="preserve"> do contrato estão devidamente detalhados no corpo do contrato.</w:t>
      </w:r>
    </w:p>
    <w:p w14:paraId="5F42A7E3" w14:textId="77777777" w:rsidR="00C313C2" w:rsidRPr="00A30855" w:rsidRDefault="00C313C2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1B2FABB3" w14:textId="77777777" w:rsidR="00C313C2" w:rsidRPr="00A30855" w:rsidRDefault="004D6B5A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A30855">
        <w:rPr>
          <w:rFonts w:ascii="Arial" w:hAnsi="Arial" w:cs="Arial"/>
        </w:rPr>
        <w:t>A</w:t>
      </w:r>
      <w:r w:rsidR="00C313C2" w:rsidRPr="00A30855">
        <w:rPr>
          <w:rFonts w:ascii="Arial" w:hAnsi="Arial" w:cs="Arial"/>
        </w:rPr>
        <w:t>ssim, a</w:t>
      </w:r>
      <w:r w:rsidRPr="00A30855">
        <w:rPr>
          <w:rFonts w:ascii="Arial" w:hAnsi="Arial" w:cs="Arial"/>
        </w:rPr>
        <w:t xml:space="preserve"> minuta do contrato de rateio com o Município</w:t>
      </w:r>
      <w:r w:rsidR="00C313C2" w:rsidRPr="00A30855">
        <w:rPr>
          <w:rFonts w:ascii="Arial" w:hAnsi="Arial" w:cs="Arial"/>
        </w:rPr>
        <w:t xml:space="preserve"> está</w:t>
      </w:r>
      <w:r w:rsidRPr="00A30855">
        <w:rPr>
          <w:rFonts w:ascii="Arial" w:hAnsi="Arial" w:cs="Arial"/>
        </w:rPr>
        <w:t xml:space="preserve"> de acordo com as disposições legais (Lei 11.107/05 e Decreto Federal 6.017/07).</w:t>
      </w:r>
    </w:p>
    <w:p w14:paraId="0EDAABA7" w14:textId="77777777" w:rsidR="00CB29F0" w:rsidRPr="00A30855" w:rsidRDefault="00CB29F0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75F7CCED" w14:textId="77777777" w:rsidR="004D6B5A" w:rsidRPr="00A30855" w:rsidRDefault="004D6B5A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A30855">
        <w:rPr>
          <w:rFonts w:ascii="Arial" w:hAnsi="Arial" w:cs="Arial"/>
        </w:rPr>
        <w:t>A licitação poderá ser dispensada, nos termos do artigo 24, inciso XXVI, da Lei Federal 8.666/93, incluído pela Lei Federal 11.107/05:</w:t>
      </w:r>
    </w:p>
    <w:p w14:paraId="3E7DA732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</w:rPr>
      </w:pPr>
      <w:r w:rsidRPr="00A30855">
        <w:rPr>
          <w:rFonts w:ascii="Arial" w:hAnsi="Arial" w:cs="Arial"/>
          <w:b/>
          <w:sz w:val="20"/>
          <w:szCs w:val="20"/>
        </w:rPr>
        <w:t>Art. 24.  É dispensável a licitação:</w:t>
      </w:r>
    </w:p>
    <w:p w14:paraId="7583EFD2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</w:rPr>
      </w:pPr>
      <w:r w:rsidRPr="00A30855">
        <w:rPr>
          <w:rFonts w:ascii="Arial" w:hAnsi="Arial" w:cs="Arial"/>
          <w:b/>
          <w:sz w:val="20"/>
          <w:szCs w:val="20"/>
        </w:rPr>
        <w:t>[...]</w:t>
      </w:r>
    </w:p>
    <w:p w14:paraId="61943024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</w:rPr>
      </w:pPr>
      <w:r w:rsidRPr="00A30855">
        <w:rPr>
          <w:rFonts w:ascii="Arial" w:hAnsi="Arial" w:cs="Arial"/>
          <w:b/>
          <w:sz w:val="20"/>
          <w:szCs w:val="20"/>
        </w:rPr>
        <w:t xml:space="preserve">XXVI – na celebração de contrato de programa com ente da Federação ou com entidade de sua administração indireta, para a prestação de serviços públicos de forma associada nos termos do autorizado em contrato de consórcio público ou em convênio de cooperação. </w:t>
      </w:r>
      <w:hyperlink r:id="rId6" w:anchor="art24xxvi" w:history="1">
        <w:r w:rsidRPr="00A30855">
          <w:rPr>
            <w:rFonts w:ascii="Arial" w:hAnsi="Arial" w:cs="Arial"/>
            <w:b/>
            <w:sz w:val="20"/>
            <w:szCs w:val="20"/>
          </w:rPr>
          <w:t>(Incluído pela Lei nº 11.107, de 2005)</w:t>
        </w:r>
      </w:hyperlink>
    </w:p>
    <w:p w14:paraId="0D07C1CD" w14:textId="77777777" w:rsidR="004D6B5A" w:rsidRPr="00A30855" w:rsidRDefault="004D6B5A" w:rsidP="00AA70DD">
      <w:pPr>
        <w:suppressAutoHyphens/>
        <w:spacing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A Lei Federal 11.107/05 prevê ainda: </w:t>
      </w:r>
    </w:p>
    <w:p w14:paraId="7DA29E73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</w:rPr>
      </w:pPr>
      <w:r w:rsidRPr="00A30855">
        <w:rPr>
          <w:rFonts w:ascii="Arial" w:hAnsi="Arial" w:cs="Arial"/>
          <w:b/>
          <w:sz w:val="20"/>
          <w:szCs w:val="20"/>
        </w:rPr>
        <w:t>Art. 2º Os objetivos dos consórcios públicos serão determinados pelos entes da Federação que se consorciarem, observados os limites constitucionais.</w:t>
      </w:r>
    </w:p>
    <w:p w14:paraId="62A59ED5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</w:rPr>
      </w:pPr>
      <w:r w:rsidRPr="00A30855">
        <w:rPr>
          <w:rFonts w:ascii="Arial" w:hAnsi="Arial" w:cs="Arial"/>
          <w:b/>
          <w:sz w:val="20"/>
          <w:szCs w:val="20"/>
          <w:u w:val="single"/>
        </w:rPr>
        <w:t>§ 1º Para o cumprimento de seus objetivos, o consórcio público poderá</w:t>
      </w:r>
      <w:r w:rsidRPr="00A30855">
        <w:rPr>
          <w:rFonts w:ascii="Arial" w:hAnsi="Arial" w:cs="Arial"/>
          <w:b/>
          <w:sz w:val="20"/>
          <w:szCs w:val="20"/>
        </w:rPr>
        <w:t>:</w:t>
      </w:r>
    </w:p>
    <w:p w14:paraId="06CB315E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</w:rPr>
      </w:pPr>
      <w:r w:rsidRPr="00A30855">
        <w:rPr>
          <w:rFonts w:ascii="Arial" w:hAnsi="Arial" w:cs="Arial"/>
          <w:b/>
          <w:sz w:val="20"/>
          <w:szCs w:val="20"/>
        </w:rPr>
        <w:lastRenderedPageBreak/>
        <w:t>I – firmar convênios, contratos, acordos de qualquer natureza, receber auxílios, contribuições e subvenções sociais ou econômicas de outras entidades e órgãos do governo;</w:t>
      </w:r>
    </w:p>
    <w:p w14:paraId="3C318A69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</w:rPr>
      </w:pPr>
      <w:r w:rsidRPr="00A30855">
        <w:rPr>
          <w:rFonts w:ascii="Arial" w:hAnsi="Arial" w:cs="Arial"/>
          <w:b/>
          <w:sz w:val="20"/>
          <w:szCs w:val="20"/>
        </w:rPr>
        <w:t xml:space="preserve">II – </w:t>
      </w:r>
      <w:proofErr w:type="gramStart"/>
      <w:r w:rsidRPr="00A30855">
        <w:rPr>
          <w:rFonts w:ascii="Arial" w:hAnsi="Arial" w:cs="Arial"/>
          <w:b/>
          <w:sz w:val="20"/>
          <w:szCs w:val="20"/>
        </w:rPr>
        <w:t>nos</w:t>
      </w:r>
      <w:proofErr w:type="gramEnd"/>
      <w:r w:rsidRPr="00A30855">
        <w:rPr>
          <w:rFonts w:ascii="Arial" w:hAnsi="Arial" w:cs="Arial"/>
          <w:b/>
          <w:sz w:val="20"/>
          <w:szCs w:val="20"/>
        </w:rPr>
        <w:t xml:space="preserve"> termos do contrato de consórcio de direito público, promover desapropriações e instituir servidões nos termos de declaração de utilidade ou necessidade pública, ou interesse social, realizada pelo Poder Público; e</w:t>
      </w:r>
    </w:p>
    <w:p w14:paraId="5397BEE0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art2iii"/>
      <w:bookmarkEnd w:id="0"/>
      <w:r w:rsidRPr="00A30855">
        <w:rPr>
          <w:rFonts w:ascii="Arial" w:hAnsi="Arial" w:cs="Arial"/>
          <w:b/>
          <w:sz w:val="20"/>
          <w:szCs w:val="20"/>
          <w:u w:val="single"/>
        </w:rPr>
        <w:t>III – ser contratado pela administração direta ou indireta dos entes da Federação consorciados, dispensada a licitação.</w:t>
      </w:r>
    </w:p>
    <w:p w14:paraId="7F828451" w14:textId="77777777" w:rsidR="004D6B5A" w:rsidRPr="00BF0F20" w:rsidRDefault="004D6B5A" w:rsidP="004D6B5A">
      <w:pPr>
        <w:suppressAutoHyphens/>
        <w:ind w:firstLine="2300"/>
        <w:jc w:val="both"/>
        <w:rPr>
          <w:rFonts w:ascii="Courier New" w:hAnsi="Courier New" w:cs="Courier New"/>
          <w:sz w:val="20"/>
          <w:szCs w:val="20"/>
        </w:rPr>
      </w:pPr>
    </w:p>
    <w:p w14:paraId="4D1B1BAC" w14:textId="77777777" w:rsidR="004D6B5A" w:rsidRDefault="004D6B5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4018641" w14:textId="77777777" w:rsidR="004D6B5A" w:rsidRDefault="00F55D7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presente Projeto também apresentou a dotação orçamentária específica.</w:t>
      </w:r>
    </w:p>
    <w:p w14:paraId="69882D40" w14:textId="77777777" w:rsidR="001D7204" w:rsidRPr="00737960" w:rsidRDefault="001D720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283CCE96" w14:textId="77777777" w:rsidR="00715013" w:rsidRPr="00737960" w:rsidRDefault="00F55D73" w:rsidP="00F55D7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Portanto, o</w:t>
      </w:r>
      <w:r w:rsidR="00715013" w:rsidRPr="00737960">
        <w:rPr>
          <w:rFonts w:ascii="Arial" w:hAnsi="Arial" w:cs="Arial"/>
          <w:bCs/>
          <w:iCs/>
          <w:color w:val="auto"/>
        </w:rPr>
        <w:t>s dispositivos legais acima trazidos dão o suporte necessário para a realização</w:t>
      </w:r>
      <w:r>
        <w:rPr>
          <w:rFonts w:ascii="Arial" w:hAnsi="Arial" w:cs="Arial"/>
          <w:bCs/>
          <w:iCs/>
          <w:color w:val="auto"/>
        </w:rPr>
        <w:t xml:space="preserve"> do contrato de rateio em tela.</w:t>
      </w:r>
    </w:p>
    <w:p w14:paraId="3FCE1E45" w14:textId="77777777" w:rsidR="00715013" w:rsidRPr="00737960" w:rsidRDefault="0071501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16C055F" w14:textId="77777777" w:rsidR="00A239D2" w:rsidRPr="00737960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737960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0816F238" w14:textId="77777777" w:rsidR="00A239D2" w:rsidRPr="00737960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7357069D" w14:textId="1CF3DB1A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</w:t>
      </w:r>
      <w:r w:rsidR="0085797F" w:rsidRPr="00737960">
        <w:rPr>
          <w:rFonts w:ascii="Arial" w:hAnsi="Arial" w:cs="Arial"/>
          <w:color w:val="auto"/>
        </w:rPr>
        <w:t xml:space="preserve"> SMJ,</w:t>
      </w:r>
      <w:r w:rsidRPr="00737960">
        <w:rPr>
          <w:rFonts w:ascii="Arial" w:hAnsi="Arial" w:cs="Arial"/>
          <w:color w:val="auto"/>
        </w:rPr>
        <w:t xml:space="preserve"> a </w:t>
      </w:r>
      <w:r w:rsidR="00A239D2" w:rsidRPr="00737960">
        <w:rPr>
          <w:rFonts w:ascii="Arial" w:hAnsi="Arial" w:cs="Arial"/>
          <w:color w:val="auto"/>
        </w:rPr>
        <w:t>Assessoria</w:t>
      </w:r>
      <w:r w:rsidR="0085797F" w:rsidRPr="00737960">
        <w:rPr>
          <w:rFonts w:ascii="Arial" w:hAnsi="Arial" w:cs="Arial"/>
          <w:color w:val="auto"/>
        </w:rPr>
        <w:t xml:space="preserve"> Jurídica opina</w:t>
      </w:r>
      <w:r w:rsidRPr="00737960">
        <w:rPr>
          <w:rFonts w:ascii="Arial" w:hAnsi="Arial" w:cs="Arial"/>
          <w:color w:val="auto"/>
        </w:rPr>
        <w:t xml:space="preserve"> pela</w:t>
      </w:r>
      <w:r w:rsidR="00A239D2" w:rsidRPr="00737960">
        <w:rPr>
          <w:rFonts w:ascii="Arial" w:hAnsi="Arial" w:cs="Arial"/>
          <w:color w:val="auto"/>
        </w:rPr>
        <w:t xml:space="preserve"> Constitucion</w:t>
      </w:r>
      <w:r w:rsidR="00504BCD">
        <w:rPr>
          <w:rFonts w:ascii="Arial" w:hAnsi="Arial" w:cs="Arial"/>
          <w:color w:val="auto"/>
        </w:rPr>
        <w:t>alidade do Projeto de Lei n. 0</w:t>
      </w:r>
      <w:r w:rsidR="003400AF">
        <w:rPr>
          <w:rFonts w:ascii="Arial" w:hAnsi="Arial" w:cs="Arial"/>
          <w:color w:val="auto"/>
        </w:rPr>
        <w:t>13</w:t>
      </w:r>
      <w:r w:rsidR="00A239D2" w:rsidRPr="00737960">
        <w:rPr>
          <w:rFonts w:ascii="Arial" w:hAnsi="Arial" w:cs="Arial"/>
          <w:color w:val="auto"/>
        </w:rPr>
        <w:t>/20</w:t>
      </w:r>
      <w:r w:rsidR="00504BCD">
        <w:rPr>
          <w:rFonts w:ascii="Arial" w:hAnsi="Arial" w:cs="Arial"/>
          <w:color w:val="auto"/>
        </w:rPr>
        <w:t>2</w:t>
      </w:r>
      <w:r w:rsidR="003400AF">
        <w:rPr>
          <w:rFonts w:ascii="Arial" w:hAnsi="Arial" w:cs="Arial"/>
          <w:color w:val="auto"/>
        </w:rPr>
        <w:t>5</w:t>
      </w:r>
      <w:r w:rsidR="00A239D2" w:rsidRPr="00737960">
        <w:rPr>
          <w:rFonts w:ascii="Arial" w:hAnsi="Arial" w:cs="Arial"/>
          <w:color w:val="auto"/>
        </w:rPr>
        <w:t>,</w:t>
      </w:r>
      <w:r w:rsidR="0085797F" w:rsidRPr="00737960">
        <w:rPr>
          <w:rFonts w:ascii="Arial" w:hAnsi="Arial" w:cs="Arial"/>
          <w:color w:val="auto"/>
        </w:rPr>
        <w:t xml:space="preserve"> estando apto para 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6CA59EAF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8C57DE9" w14:textId="77777777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3B7C217F" w14:textId="77777777" w:rsidR="00267A14" w:rsidRDefault="00267A14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41DD46A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276AA0BB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0A4DE94" w14:textId="57D80749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EC2271">
        <w:rPr>
          <w:rFonts w:ascii="Arial" w:hAnsi="Arial" w:cs="Arial"/>
          <w:color w:val="auto"/>
        </w:rPr>
        <w:t>1</w:t>
      </w:r>
      <w:r w:rsidR="003400AF">
        <w:rPr>
          <w:rFonts w:ascii="Arial" w:hAnsi="Arial" w:cs="Arial"/>
          <w:color w:val="auto"/>
        </w:rPr>
        <w:t>4</w:t>
      </w:r>
      <w:r w:rsidR="00EC2271">
        <w:rPr>
          <w:rFonts w:ascii="Arial" w:hAnsi="Arial" w:cs="Arial"/>
          <w:color w:val="auto"/>
        </w:rPr>
        <w:t xml:space="preserve"> de </w:t>
      </w:r>
      <w:proofErr w:type="gramStart"/>
      <w:r w:rsidR="003400AF">
        <w:rPr>
          <w:rFonts w:ascii="Arial" w:hAnsi="Arial" w:cs="Arial"/>
          <w:color w:val="auto"/>
        </w:rPr>
        <w:t>Março</w:t>
      </w:r>
      <w:proofErr w:type="gramEnd"/>
      <w:r w:rsidR="005C3162" w:rsidRPr="00737960">
        <w:rPr>
          <w:rFonts w:ascii="Arial" w:hAnsi="Arial" w:cs="Arial"/>
          <w:color w:val="auto"/>
        </w:rPr>
        <w:t xml:space="preserve"> de 20</w:t>
      </w:r>
      <w:r w:rsidR="00504BCD">
        <w:rPr>
          <w:rFonts w:ascii="Arial" w:hAnsi="Arial" w:cs="Arial"/>
          <w:color w:val="auto"/>
        </w:rPr>
        <w:t>2</w:t>
      </w:r>
      <w:r w:rsidR="003400AF">
        <w:rPr>
          <w:rFonts w:ascii="Arial" w:hAnsi="Arial" w:cs="Arial"/>
          <w:color w:val="auto"/>
        </w:rPr>
        <w:t>5</w:t>
      </w:r>
      <w:r w:rsidR="005C3162" w:rsidRPr="00737960">
        <w:rPr>
          <w:rFonts w:ascii="Arial" w:hAnsi="Arial" w:cs="Arial"/>
          <w:color w:val="auto"/>
        </w:rPr>
        <w:t>.</w:t>
      </w:r>
    </w:p>
    <w:p w14:paraId="0FFBB9E5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47174FC5" w14:textId="77777777" w:rsidR="00267A14" w:rsidRPr="00EC2271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b/>
          <w:color w:val="auto"/>
        </w:rPr>
      </w:pPr>
    </w:p>
    <w:p w14:paraId="645C20A4" w14:textId="77777777" w:rsidR="005C3162" w:rsidRPr="00EC2271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EC2271">
        <w:rPr>
          <w:rFonts w:ascii="Arial" w:hAnsi="Arial" w:cs="Arial"/>
          <w:b/>
          <w:color w:val="auto"/>
        </w:rPr>
        <w:t>GRAZIELA MARIA FAVRETTO</w:t>
      </w:r>
    </w:p>
    <w:p w14:paraId="3D5D18E2" w14:textId="77777777" w:rsidR="00267A14" w:rsidRPr="00EC2271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EC2271">
        <w:rPr>
          <w:rFonts w:ascii="Arial" w:hAnsi="Arial" w:cs="Arial"/>
          <w:b/>
          <w:color w:val="auto"/>
        </w:rPr>
        <w:t>OAB/RS 85.193</w:t>
      </w:r>
      <w:r w:rsidR="00267A14" w:rsidRPr="00EC2271">
        <w:rPr>
          <w:rFonts w:ascii="Arial" w:hAnsi="Arial" w:cs="Arial"/>
          <w:b/>
          <w:color w:val="auto"/>
        </w:rPr>
        <w:t xml:space="preserve"> </w:t>
      </w:r>
    </w:p>
    <w:p w14:paraId="474705B7" w14:textId="159C695E" w:rsidR="00541972" w:rsidRPr="003400AF" w:rsidRDefault="00267A14" w:rsidP="003400AF">
      <w:pPr>
        <w:pStyle w:val="Default"/>
        <w:jc w:val="center"/>
        <w:rPr>
          <w:rFonts w:ascii="Arial" w:hAnsi="Arial" w:cs="Arial"/>
          <w:b/>
          <w:color w:val="auto"/>
        </w:rPr>
      </w:pPr>
      <w:r w:rsidRPr="00EC2271">
        <w:rPr>
          <w:rFonts w:ascii="Arial" w:hAnsi="Arial" w:cs="Arial"/>
          <w:b/>
          <w:color w:val="auto"/>
        </w:rPr>
        <w:t>Assessora Jurídica</w:t>
      </w:r>
      <w:r w:rsidR="00504BCD" w:rsidRPr="00EC2271">
        <w:rPr>
          <w:rFonts w:ascii="Arial" w:hAnsi="Arial" w:cs="Arial"/>
          <w:b/>
          <w:color w:val="auto"/>
        </w:rPr>
        <w:t xml:space="preserve"> Legislativa</w:t>
      </w:r>
    </w:p>
    <w:sectPr w:rsidR="00541972" w:rsidRPr="003400AF" w:rsidSect="00EC2271">
      <w:pgSz w:w="11906" w:h="16838"/>
      <w:pgMar w:top="2410" w:right="1133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8D47" w14:textId="77777777" w:rsidR="00803478" w:rsidRDefault="00803478" w:rsidP="00093099">
      <w:pPr>
        <w:spacing w:after="0" w:line="240" w:lineRule="auto"/>
      </w:pPr>
      <w:r>
        <w:separator/>
      </w:r>
    </w:p>
  </w:endnote>
  <w:endnote w:type="continuationSeparator" w:id="0">
    <w:p w14:paraId="7260E6B0" w14:textId="77777777" w:rsidR="00803478" w:rsidRDefault="00803478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31D8" w14:textId="77777777" w:rsidR="00803478" w:rsidRDefault="00803478" w:rsidP="00093099">
      <w:pPr>
        <w:spacing w:after="0" w:line="240" w:lineRule="auto"/>
      </w:pPr>
      <w:r>
        <w:separator/>
      </w:r>
    </w:p>
  </w:footnote>
  <w:footnote w:type="continuationSeparator" w:id="0">
    <w:p w14:paraId="2540B88A" w14:textId="77777777" w:rsidR="00803478" w:rsidRDefault="00803478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456AA"/>
    <w:rsid w:val="00093099"/>
    <w:rsid w:val="001D7204"/>
    <w:rsid w:val="00203C94"/>
    <w:rsid w:val="00267A14"/>
    <w:rsid w:val="002B1E64"/>
    <w:rsid w:val="003400AF"/>
    <w:rsid w:val="0040292F"/>
    <w:rsid w:val="004041EE"/>
    <w:rsid w:val="004D6B5A"/>
    <w:rsid w:val="004F0990"/>
    <w:rsid w:val="00504BCD"/>
    <w:rsid w:val="00541972"/>
    <w:rsid w:val="0057304F"/>
    <w:rsid w:val="00575533"/>
    <w:rsid w:val="005C3162"/>
    <w:rsid w:val="005E4AFA"/>
    <w:rsid w:val="0063138B"/>
    <w:rsid w:val="0065183F"/>
    <w:rsid w:val="006828A2"/>
    <w:rsid w:val="006A14A1"/>
    <w:rsid w:val="00715013"/>
    <w:rsid w:val="00737960"/>
    <w:rsid w:val="007C1EF2"/>
    <w:rsid w:val="007D5AC6"/>
    <w:rsid w:val="007D5F75"/>
    <w:rsid w:val="00803478"/>
    <w:rsid w:val="008174F0"/>
    <w:rsid w:val="00844C91"/>
    <w:rsid w:val="0085797F"/>
    <w:rsid w:val="008A31A0"/>
    <w:rsid w:val="00902711"/>
    <w:rsid w:val="009460AC"/>
    <w:rsid w:val="009A0ADA"/>
    <w:rsid w:val="009B47AA"/>
    <w:rsid w:val="009D27B2"/>
    <w:rsid w:val="00A230FB"/>
    <w:rsid w:val="00A239D2"/>
    <w:rsid w:val="00A30855"/>
    <w:rsid w:val="00AA70DD"/>
    <w:rsid w:val="00AC07B0"/>
    <w:rsid w:val="00AE76CB"/>
    <w:rsid w:val="00B10918"/>
    <w:rsid w:val="00C313C2"/>
    <w:rsid w:val="00CB29F0"/>
    <w:rsid w:val="00D11CC4"/>
    <w:rsid w:val="00DB2C07"/>
    <w:rsid w:val="00DD4CE9"/>
    <w:rsid w:val="00DE419D"/>
    <w:rsid w:val="00E1434A"/>
    <w:rsid w:val="00E82E92"/>
    <w:rsid w:val="00EC2271"/>
    <w:rsid w:val="00ED1FC7"/>
    <w:rsid w:val="00ED7B92"/>
    <w:rsid w:val="00EE4545"/>
    <w:rsid w:val="00F55D73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6268"/>
  <w15:docId w15:val="{F8D77FBB-3494-43AD-99A4-4EBD6952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4-2006/2005/Lei/L11107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2</cp:revision>
  <cp:lastPrinted>2019-03-01T19:36:00Z</cp:lastPrinted>
  <dcterms:created xsi:type="dcterms:W3CDTF">2025-03-14T16:47:00Z</dcterms:created>
  <dcterms:modified xsi:type="dcterms:W3CDTF">2025-03-14T16:47:00Z</dcterms:modified>
</cp:coreProperties>
</file>